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48" w:rsidRPr="00DC1248" w:rsidRDefault="00DC1248" w:rsidP="00C62820">
      <w:pPr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ЛАББОРАТОРИЯЛЫ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 ЖҰМЫСТАРДЫ ОРЫНДАУҒА</w:t>
      </w:r>
      <w:r w:rsidRPr="00DC1248">
        <w:rPr>
          <w:rFonts w:ascii="Times New Roman" w:hAnsi="Times New Roman" w:cs="Times New Roman"/>
          <w:b/>
          <w:sz w:val="24"/>
          <w:szCs w:val="24"/>
        </w:rPr>
        <w:t xml:space="preserve"> АРНАЛҒАН ӘДІСТЕМЕЛІК ҰСЫНЫСТАР</w:t>
      </w:r>
    </w:p>
    <w:p w:rsidR="00DC1248" w:rsidRPr="00DC1248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Жұмыстың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жалпы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мақсаты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proofErr w:type="gramStart"/>
      <w:r w:rsidRPr="00DC1248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DC1248">
        <w:rPr>
          <w:rFonts w:ascii="Times New Roman" w:hAnsi="Times New Roman" w:cs="Times New Roman"/>
          <w:b/>
          <w:sz w:val="24"/>
          <w:szCs w:val="24"/>
        </w:rPr>
        <w:t>індеттері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>:</w:t>
      </w:r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Геоақпараттық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технологиялардың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1248">
        <w:rPr>
          <w:rFonts w:ascii="Times New Roman" w:hAnsi="Times New Roman" w:cs="Times New Roman"/>
          <w:sz w:val="24"/>
          <w:szCs w:val="24"/>
        </w:rPr>
        <w:t>мен</w:t>
      </w:r>
      <w:proofErr w:type="gram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қағидаларымен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танысу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мәселелерді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геоақпараттық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жүйелерді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қалай қолдануды үйрену</w:t>
      </w:r>
    </w:p>
    <w:p w:rsidR="00DC1248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Жұмысты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орындау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алынған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білікке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талаптар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>:</w:t>
      </w:r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1248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DC1248">
        <w:rPr>
          <w:rFonts w:ascii="Times New Roman" w:hAnsi="Times New Roman" w:cs="Times New Roman"/>
          <w:sz w:val="24"/>
          <w:szCs w:val="24"/>
        </w:rPr>
        <w:t>ған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білімдері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C1248" w:rsidRPr="00DC1248" w:rsidRDefault="00DC1248" w:rsidP="00C62820">
      <w:pPr>
        <w:pStyle w:val="a3"/>
        <w:numPr>
          <w:ilvl w:val="0"/>
          <w:numId w:val="2"/>
        </w:numPr>
        <w:spacing w:before="120" w:after="0" w:line="360" w:lineRule="auto"/>
        <w:ind w:left="924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DC1248">
        <w:rPr>
          <w:rFonts w:ascii="Times New Roman" w:hAnsi="Times New Roman" w:cs="Times New Roman"/>
          <w:sz w:val="24"/>
          <w:szCs w:val="24"/>
          <w:lang w:val="kk-KZ"/>
        </w:rPr>
        <w:t xml:space="preserve">бағдарламалық жасақтаманы, аппараттық құралдарды, ГАЖ мәліметтер құрылымын білуі керек; </w:t>
      </w:r>
    </w:p>
    <w:p w:rsidR="00DC1248" w:rsidRPr="00DC1248" w:rsidRDefault="00DC1248" w:rsidP="00C62820">
      <w:pPr>
        <w:pStyle w:val="a3"/>
        <w:numPr>
          <w:ilvl w:val="0"/>
          <w:numId w:val="2"/>
        </w:numPr>
        <w:spacing w:before="120" w:after="0" w:line="360" w:lineRule="auto"/>
        <w:ind w:left="924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DC1248">
        <w:rPr>
          <w:rFonts w:ascii="Times New Roman" w:hAnsi="Times New Roman" w:cs="Times New Roman"/>
          <w:sz w:val="24"/>
          <w:szCs w:val="24"/>
          <w:lang w:val="kk-KZ"/>
        </w:rPr>
        <w:t>практикалық мәселелерді шешу үшін көрнекілік, сұрау, гео</w:t>
      </w:r>
      <w:r>
        <w:rPr>
          <w:rFonts w:ascii="Times New Roman" w:hAnsi="Times New Roman" w:cs="Times New Roman"/>
          <w:sz w:val="24"/>
          <w:szCs w:val="24"/>
          <w:lang w:val="kk-KZ"/>
        </w:rPr>
        <w:t>өңдеу</w:t>
      </w:r>
      <w:r w:rsidRPr="00DC1248">
        <w:rPr>
          <w:rFonts w:ascii="Times New Roman" w:hAnsi="Times New Roman" w:cs="Times New Roman"/>
          <w:sz w:val="24"/>
          <w:szCs w:val="24"/>
          <w:lang w:val="kk-KZ"/>
        </w:rPr>
        <w:t xml:space="preserve"> және кеңістіктік талдау құралдарын қолдана білу; </w:t>
      </w:r>
    </w:p>
    <w:p w:rsidR="00DC1248" w:rsidRPr="00DC1248" w:rsidRDefault="00DC1248" w:rsidP="00C62820">
      <w:pPr>
        <w:pStyle w:val="a3"/>
        <w:numPr>
          <w:ilvl w:val="0"/>
          <w:numId w:val="2"/>
        </w:numPr>
        <w:spacing w:before="120" w:after="0" w:line="360" w:lineRule="auto"/>
        <w:ind w:left="924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DC1248">
        <w:rPr>
          <w:rFonts w:ascii="Times New Roman" w:hAnsi="Times New Roman" w:cs="Times New Roman"/>
          <w:sz w:val="24"/>
          <w:szCs w:val="24"/>
          <w:lang w:val="kk-KZ"/>
        </w:rPr>
        <w:t>ГАЖ жобаларын жоспарлау және жүзеге асыру дағдыларына 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болу</w:t>
      </w:r>
      <w:r w:rsidRPr="00DC124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C1248" w:rsidRPr="00DC1248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DC1248">
        <w:rPr>
          <w:rFonts w:ascii="Times New Roman" w:hAnsi="Times New Roman" w:cs="Times New Roman"/>
          <w:b/>
          <w:sz w:val="24"/>
          <w:szCs w:val="24"/>
          <w:lang w:val="kk-KZ"/>
        </w:rPr>
        <w:t>Оқу пәнінің теориялық материалдарымен байланыс:</w:t>
      </w:r>
      <w:r w:rsidRPr="00DC1248">
        <w:rPr>
          <w:rFonts w:ascii="Times New Roman" w:hAnsi="Times New Roman" w:cs="Times New Roman"/>
          <w:sz w:val="24"/>
          <w:szCs w:val="24"/>
          <w:lang w:val="kk-KZ"/>
        </w:rPr>
        <w:t xml:space="preserve"> Барлық зертханалық жұмыстар студенттерден осы пән бойынша және «</w:t>
      </w:r>
      <w:r>
        <w:rPr>
          <w:rFonts w:ascii="Times New Roman" w:hAnsi="Times New Roman" w:cs="Times New Roman"/>
          <w:sz w:val="24"/>
          <w:szCs w:val="24"/>
          <w:lang w:val="kk-KZ"/>
        </w:rPr>
        <w:t>Геоинформатика</w:t>
      </w:r>
      <w:r w:rsidRPr="00DC1248">
        <w:rPr>
          <w:rFonts w:ascii="Times New Roman" w:hAnsi="Times New Roman" w:cs="Times New Roman"/>
          <w:sz w:val="24"/>
          <w:szCs w:val="24"/>
          <w:lang w:val="kk-KZ"/>
        </w:rPr>
        <w:t>» пәнінен алынған дәрістерде алынған теориялық білімді талап етеді.</w:t>
      </w:r>
    </w:p>
    <w:p w:rsidR="008F6E62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D36CFD">
        <w:rPr>
          <w:rFonts w:ascii="Times New Roman" w:hAnsi="Times New Roman" w:cs="Times New Roman"/>
          <w:b/>
          <w:sz w:val="24"/>
          <w:szCs w:val="24"/>
          <w:lang w:val="kk-KZ"/>
        </w:rPr>
        <w:t>Есепке қойылатын талаптар:</w:t>
      </w:r>
      <w:r w:rsidRPr="00D36CFD">
        <w:rPr>
          <w:rFonts w:ascii="Times New Roman" w:hAnsi="Times New Roman" w:cs="Times New Roman"/>
          <w:sz w:val="24"/>
          <w:szCs w:val="24"/>
          <w:lang w:val="kk-KZ"/>
        </w:rPr>
        <w:t xml:space="preserve"> Әр зертханалық жұмысты аяқтағаннан кейін студент сақталған жоба файлын тапсырып, бақылау және қосымша сұрақтарға жауап беру арқылы жұмысты қорғауы керек.</w:t>
      </w:r>
    </w:p>
    <w:p w:rsidR="004007CF" w:rsidRPr="004007CF" w:rsidRDefault="004007CF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b/>
          <w:sz w:val="24"/>
          <w:szCs w:val="24"/>
          <w:lang w:val="kk-KZ"/>
        </w:rPr>
        <w:t>Жұмысты тапсыру және бағалау уақыты: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Талаптарға сәйкес аяқталған және уақытында берілген, тақырып толық ашылған жұмыстар тиісті ұпайларға ие болады.</w:t>
      </w:r>
    </w:p>
    <w:p w:rsidR="004007CF" w:rsidRDefault="004007CF" w:rsidP="00C62820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1 апта - 100% (8 балл)</w:t>
      </w:r>
    </w:p>
    <w:p w:rsidR="004007CF" w:rsidRDefault="004007CF" w:rsidP="00C62820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2 апта - 50% (</w:t>
      </w:r>
      <w:r>
        <w:rPr>
          <w:rFonts w:ascii="Times New Roman" w:hAnsi="Times New Roman" w:cs="Times New Roman"/>
          <w:sz w:val="24"/>
          <w:szCs w:val="24"/>
          <w:lang w:val="kk-KZ"/>
        </w:rPr>
        <w:t>1-4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балл)</w:t>
      </w:r>
    </w:p>
    <w:p w:rsidR="004007CF" w:rsidRDefault="004007CF" w:rsidP="00C62820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3 апта -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жұмыстар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қабылданбайды</w:t>
      </w:r>
    </w:p>
    <w:p w:rsidR="004007CF" w:rsidRDefault="004007CF" w:rsidP="00C62820">
      <w:pPr>
        <w:pStyle w:val="a3"/>
        <w:spacing w:before="240" w:after="0" w:line="360" w:lineRule="auto"/>
        <w:ind w:left="1287"/>
        <w:rPr>
          <w:rFonts w:ascii="Times New Roman" w:hAnsi="Times New Roman" w:cs="Times New Roman"/>
          <w:sz w:val="24"/>
          <w:szCs w:val="24"/>
          <w:lang w:val="kk-KZ"/>
        </w:rPr>
      </w:pPr>
    </w:p>
    <w:p w:rsidR="004007CF" w:rsidRPr="004007CF" w:rsidRDefault="004007CF" w:rsidP="00C62820">
      <w:pPr>
        <w:spacing w:before="12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Көрсетілген мерзімнен кейін жұмыстарын жіберген студенттердің жұмыстары қабылданбайды.</w:t>
      </w:r>
    </w:p>
    <w:p w:rsidR="004007CF" w:rsidRPr="004007CF" w:rsidRDefault="00C62820" w:rsidP="00C62820">
      <w:pPr>
        <w:spacing w:before="12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62820">
        <w:rPr>
          <w:rFonts w:ascii="Times New Roman" w:hAnsi="Times New Roman" w:cs="Times New Roman"/>
          <w:b/>
          <w:sz w:val="24"/>
          <w:szCs w:val="24"/>
          <w:lang w:val="kk-KZ"/>
        </w:rPr>
        <w:t>*</w:t>
      </w:r>
      <w:r w:rsidR="004007CF" w:rsidRPr="004007CF">
        <w:rPr>
          <w:rFonts w:ascii="Times New Roman" w:hAnsi="Times New Roman" w:cs="Times New Roman"/>
          <w:b/>
          <w:sz w:val="24"/>
          <w:szCs w:val="24"/>
          <w:lang w:val="kk-KZ"/>
        </w:rPr>
        <w:t>Ескерту:</w:t>
      </w:r>
      <w:r w:rsidR="004007CF"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ҚазҰУ-дың академиялық саясаты, 2019 ж.</w:t>
      </w:r>
    </w:p>
    <w:p w:rsidR="004007CF" w:rsidRPr="004007CF" w:rsidRDefault="004007CF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2.13.1. Атындағы ҚазҰУ студенттері бекітілген кестеге сәйкес әл-Фараби жаттығулардың барлық түрлеріне қатысуға міндетті. Сабақтарды дәлелді себепсіз жіберуге жол берілмейді.</w:t>
      </w:r>
    </w:p>
    <w:p w:rsidR="004007CF" w:rsidRPr="004007CF" w:rsidRDefault="004007CF" w:rsidP="00C62820">
      <w:pPr>
        <w:spacing w:before="12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lastRenderedPageBreak/>
        <w:t>2.13.2. Сабақтан қалудың дәлелді себептері 095/у формасындағы анықтамамен расталған, медициналық мекемеден шыққаннан кейін, шетелдік іссапарға, оқуға немесе іссапарға кеткеннен кейін 3 күн ішінде факультеттің деканатына берілген медициналық көрсеткіштер болуы мүмкін, іссапар бұйрығымен расталған, жақындарының қайтыс болуы туыстары, университет әкімшілігінің келісімімен спорттық және басқа республикалық деңгейдегі іс-шараларға қатысу, сондай-ақ форс-мажорлық жағдайлар құжат түрінде ресімделеді.</w:t>
      </w:r>
    </w:p>
    <w:p w:rsidR="004007CF" w:rsidRDefault="00C62820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62820">
        <w:rPr>
          <w:rFonts w:ascii="Times New Roman" w:hAnsi="Times New Roman" w:cs="Times New Roman"/>
          <w:b/>
          <w:sz w:val="24"/>
          <w:szCs w:val="24"/>
          <w:lang w:val="kk-KZ"/>
        </w:rPr>
        <w:t>Жұмысты жеткізу формасы:</w:t>
      </w:r>
      <w:r w:rsidRPr="00C628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зертханалық түрде бағдарламамен жасылынған жұмыстардың нәтижесі файлдар түрінде және ол жұмысқа берілген жазбаша сипаттама түрінде өткізіледі.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930"/>
        <w:gridCol w:w="1181"/>
        <w:gridCol w:w="1559"/>
        <w:gridCol w:w="1701"/>
        <w:gridCol w:w="1525"/>
      </w:tblGrid>
      <w:tr w:rsidR="00C62820" w:rsidRPr="00C62820" w:rsidTr="00DD68BC">
        <w:tc>
          <w:tcPr>
            <w:tcW w:w="675" w:type="dxa"/>
            <w:vMerge w:val="restart"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930" w:type="dxa"/>
            <w:vMerge w:val="restart"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Тақырыбы</w:t>
            </w:r>
          </w:p>
        </w:tc>
        <w:tc>
          <w:tcPr>
            <w:tcW w:w="1181" w:type="dxa"/>
            <w:vMerge w:val="restart"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Сағат саны</w:t>
            </w:r>
          </w:p>
        </w:tc>
        <w:tc>
          <w:tcPr>
            <w:tcW w:w="4785" w:type="dxa"/>
            <w:gridSpan w:val="3"/>
            <w:tcBorders>
              <w:lef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Баллдар</w:t>
            </w:r>
          </w:p>
        </w:tc>
      </w:tr>
      <w:tr w:rsidR="00C62820" w:rsidRPr="00C62820" w:rsidTr="00DD68BC">
        <w:tc>
          <w:tcPr>
            <w:tcW w:w="675" w:type="dxa"/>
            <w:vMerge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30" w:type="dxa"/>
            <w:vMerge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81" w:type="dxa"/>
            <w:vMerge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1-ші апта</w:t>
            </w:r>
          </w:p>
        </w:tc>
        <w:tc>
          <w:tcPr>
            <w:tcW w:w="1701" w:type="dxa"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2-ші апта</w:t>
            </w:r>
          </w:p>
        </w:tc>
        <w:tc>
          <w:tcPr>
            <w:tcW w:w="1525" w:type="dxa"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3-ші апта</w:t>
            </w:r>
          </w:p>
        </w:tc>
      </w:tr>
      <w:tr w:rsidR="00C62820" w:rsidRPr="00C62820" w:rsidTr="00DD68BC">
        <w:tc>
          <w:tcPr>
            <w:tcW w:w="675" w:type="dxa"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ЛС1. </w:t>
            </w:r>
            <w:r w:rsidR="00EC562F" w:rsidRPr="00EC562F">
              <w:rPr>
                <w:rFonts w:ascii="Times New Roman" w:hAnsi="Times New Roman" w:cs="Times New Roman"/>
                <w:bCs/>
                <w:lang w:val="kk-KZ"/>
              </w:rPr>
              <w:t>Credo-DAT жүйесінде жұмыс істеу. Мәліметтерді өңдеу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C62820" w:rsidRPr="00C62820" w:rsidRDefault="00DD68BC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701" w:type="dxa"/>
            <w:vAlign w:val="center"/>
          </w:tcPr>
          <w:p w:rsidR="00C62820" w:rsidRPr="00C62820" w:rsidRDefault="00DD68BC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25" w:type="dxa"/>
            <w:vAlign w:val="center"/>
          </w:tcPr>
          <w:p w:rsidR="00C62820" w:rsidRPr="00C62820" w:rsidRDefault="00DD68BC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DD68BC" w:rsidRPr="00C62820" w:rsidTr="00DD68BC">
        <w:tc>
          <w:tcPr>
            <w:tcW w:w="675" w:type="dxa"/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D36CFD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2.</w:t>
            </w:r>
            <w:r w:rsidRPr="00D36CF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62820">
              <w:rPr>
                <w:rFonts w:ascii="Times New Roman" w:hAnsi="Times New Roman" w:cs="Times New Roman"/>
                <w:lang w:val="kk-KZ"/>
              </w:rPr>
              <w:t>Қабаттармен жұмыс жасауды үйрену. Shapfile түсінігі. Атрибуттар кестесінде мәліметтерді ұйымдастыру.</w:t>
            </w:r>
            <w:r w:rsidRPr="00C62820">
              <w:rPr>
                <w:rFonts w:ascii="Times New Roman" w:hAnsi="Times New Roman" w:cs="Times New Roman"/>
                <w:bCs/>
                <w:lang w:val="kk-KZ"/>
              </w:rPr>
              <w:t xml:space="preserve"> Кеңістіктік объектілерді сандау.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701" w:type="dxa"/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25" w:type="dxa"/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DD68BC" w:rsidRPr="00C62820" w:rsidTr="00DD68BC">
        <w:tc>
          <w:tcPr>
            <w:tcW w:w="675" w:type="dxa"/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D36CFD">
              <w:rPr>
                <w:rFonts w:ascii="Times New Roman" w:hAnsi="Times New Roman" w:cs="Times New Roman"/>
                <w:b/>
                <w:lang w:val="kk-KZ"/>
              </w:rPr>
              <w:t xml:space="preserve">С 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3.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Қабаттарды сүзгілеу (фильтрациялау) және қайталау. Негізгі тақырыптық карталарды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701" w:type="dxa"/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25" w:type="dxa"/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DD68BC" w:rsidRPr="00C62820" w:rsidTr="00DD68BC">
        <w:tc>
          <w:tcPr>
            <w:tcW w:w="675" w:type="dxa"/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DD68BC" w:rsidRPr="00D36CFD" w:rsidRDefault="00DD68BC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D36CFD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4.</w:t>
            </w:r>
            <w:r w:rsidRPr="00D36CF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62820">
              <w:rPr>
                <w:rFonts w:ascii="Times New Roman" w:hAnsi="Times New Roman" w:cs="Times New Roman"/>
                <w:lang w:val="kk-KZ"/>
              </w:rPr>
              <w:t>ArcMap-та DEM-ді құру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701" w:type="dxa"/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25" w:type="dxa"/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DD68BC" w:rsidRPr="00C62820" w:rsidTr="00DD68BC">
        <w:tc>
          <w:tcPr>
            <w:tcW w:w="675" w:type="dxa"/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D36CFD">
              <w:rPr>
                <w:rFonts w:ascii="Times New Roman" w:hAnsi="Times New Roman" w:cs="Times New Roman"/>
                <w:b/>
                <w:lang w:val="kk-KZ"/>
              </w:rPr>
              <w:t xml:space="preserve">С 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5.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Интерполяция. ArcGIS көмегімен интерполяциялық талдау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701" w:type="dxa"/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25" w:type="dxa"/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DD68BC" w:rsidRPr="00C62820" w:rsidTr="00DD68BC">
        <w:tc>
          <w:tcPr>
            <w:tcW w:w="675" w:type="dxa"/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 xml:space="preserve">С 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6.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ArcGIS-те гидрология құралын (Hydrology Tool) қолдану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701" w:type="dxa"/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25" w:type="dxa"/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DD68BC" w:rsidRPr="00C62820" w:rsidTr="00DD68BC">
        <w:tc>
          <w:tcPr>
            <w:tcW w:w="675" w:type="dxa"/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7.</w:t>
            </w:r>
            <w:r w:rsidRPr="00C62820">
              <w:rPr>
                <w:rFonts w:ascii="Times New Roman" w:hAnsi="Times New Roman" w:cs="Times New Roman"/>
                <w:b/>
              </w:rPr>
              <w:t xml:space="preserve"> </w:t>
            </w:r>
            <w:r w:rsidRPr="00C62820">
              <w:rPr>
                <w:rFonts w:ascii="Times New Roman" w:hAnsi="Times New Roman" w:cs="Times New Roman"/>
                <w:lang w:val="kk-KZ"/>
              </w:rPr>
              <w:t>Жерді пайдалану/жер жамылғысының өзгеруін анықтау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701" w:type="dxa"/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25" w:type="dxa"/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DD68BC" w:rsidRPr="00C62820" w:rsidTr="00DD68BC">
        <w:tc>
          <w:tcPr>
            <w:tcW w:w="675" w:type="dxa"/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 xml:space="preserve">С 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8.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Жерді пайдалану/жер жамылғысының өзгеруін анықтау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701" w:type="dxa"/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25" w:type="dxa"/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DD68BC" w:rsidRPr="00C62820" w:rsidTr="00DD68BC">
        <w:tc>
          <w:tcPr>
            <w:tcW w:w="675" w:type="dxa"/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9.</w:t>
            </w:r>
            <w:r w:rsidRPr="00C62820">
              <w:rPr>
                <w:rFonts w:ascii="Times New Roman" w:hAnsi="Times New Roman" w:cs="Times New Roman"/>
                <w:b/>
              </w:rPr>
              <w:t xml:space="preserve"> </w:t>
            </w:r>
            <w:r w:rsidRPr="00C62820">
              <w:rPr>
                <w:rFonts w:ascii="Times New Roman" w:hAnsi="Times New Roman" w:cs="Times New Roman"/>
                <w:lang w:val="kk-KZ"/>
              </w:rPr>
              <w:t>Жерді пайдалану/жер жамылғысының өзгеруін анықтауда Supervised Classification/Unsupervised Classification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701" w:type="dxa"/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25" w:type="dxa"/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DD68BC" w:rsidRPr="00C62820" w:rsidTr="00DD68BC">
        <w:tc>
          <w:tcPr>
            <w:tcW w:w="675" w:type="dxa"/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10.</w:t>
            </w:r>
            <w:r w:rsidRPr="00C62820">
              <w:rPr>
                <w:rFonts w:ascii="Times New Roman" w:hAnsi="Times New Roman" w:cs="Times New Roman"/>
                <w:b/>
              </w:rPr>
              <w:t xml:space="preserve"> </w:t>
            </w:r>
            <w:r w:rsidRPr="00C62820">
              <w:rPr>
                <w:rFonts w:ascii="Times New Roman" w:hAnsi="Times New Roman" w:cs="Times New Roman"/>
                <w:lang w:val="kk-KZ"/>
              </w:rPr>
              <w:t>Рельеф құру. Жер бедерінің базалық 3D моделі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701" w:type="dxa"/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25" w:type="dxa"/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DD68BC" w:rsidRPr="00C62820" w:rsidTr="00DD68BC">
        <w:tc>
          <w:tcPr>
            <w:tcW w:w="675" w:type="dxa"/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11.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Жер жамылғысы немесе вегетация </w:t>
            </w:r>
            <w:r w:rsidRPr="00C62820">
              <w:rPr>
                <w:rFonts w:ascii="Times New Roman" w:hAnsi="Times New Roman" w:cs="Times New Roman"/>
                <w:lang w:val="kk-KZ"/>
              </w:rPr>
              <w:lastRenderedPageBreak/>
              <w:t>индекстері: NDVI, ARVI.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701" w:type="dxa"/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25" w:type="dxa"/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DD68BC" w:rsidRPr="00C62820" w:rsidTr="00DD68BC">
        <w:tc>
          <w:tcPr>
            <w:tcW w:w="675" w:type="dxa"/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12.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Су нысандарының өзгеруін өлшеу үшін жер жамылғысының классификациясын қолдану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701" w:type="dxa"/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25" w:type="dxa"/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DD68BC" w:rsidRPr="00C62820" w:rsidTr="00DD68BC">
        <w:tc>
          <w:tcPr>
            <w:tcW w:w="675" w:type="dxa"/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13.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Уақыт сериясының анимациясын құру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701" w:type="dxa"/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25" w:type="dxa"/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DD68BC" w:rsidRPr="00C62820" w:rsidTr="00DD68BC">
        <w:tc>
          <w:tcPr>
            <w:tcW w:w="675" w:type="dxa"/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14.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Arcgis-тағы су тасқынын модельдеу. Су тасқынының 3D анимациясын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701" w:type="dxa"/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25" w:type="dxa"/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DD68BC" w:rsidRPr="00C62820" w:rsidTr="00DD68BC">
        <w:tc>
          <w:tcPr>
            <w:tcW w:w="675" w:type="dxa"/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ЛС 15.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Arcgis-тағы су тасқынын модельдеу. Су тасқынының 3D анимациясын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DD68BC" w:rsidRPr="00C62820" w:rsidRDefault="00DD68BC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701" w:type="dxa"/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25" w:type="dxa"/>
            <w:vAlign w:val="center"/>
          </w:tcPr>
          <w:p w:rsidR="00DD68BC" w:rsidRPr="00C62820" w:rsidRDefault="00DD68BC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</w:tbl>
    <w:p w:rsidR="00CA241F" w:rsidRDefault="00CA241F" w:rsidP="00CA241F">
      <w:pPr>
        <w:spacing w:before="120"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A241F" w:rsidRPr="00CA241F" w:rsidRDefault="00CA241F" w:rsidP="00CA241F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Негізгі әдебиеттер тізімі:</w:t>
      </w:r>
    </w:p>
    <w:p w:rsidR="00CA241F" w:rsidRPr="00CA241F" w:rsidRDefault="00CA241F" w:rsidP="00CA241F">
      <w:pPr>
        <w:pStyle w:val="a3"/>
        <w:numPr>
          <w:ilvl w:val="0"/>
          <w:numId w:val="8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CA241F">
        <w:rPr>
          <w:rFonts w:ascii="Times New Roman" w:hAnsi="Times New Roman" w:cs="Times New Roman"/>
          <w:sz w:val="24"/>
          <w:szCs w:val="24"/>
        </w:rPr>
        <w:t xml:space="preserve">Картография. М., 1991. </w:t>
      </w:r>
      <w:proofErr w:type="gramStart"/>
      <w:r w:rsidRPr="00CA241F">
        <w:rPr>
          <w:rFonts w:ascii="Times New Roman" w:hAnsi="Times New Roman" w:cs="Times New Roman"/>
          <w:sz w:val="24"/>
          <w:szCs w:val="24"/>
        </w:rPr>
        <w:t>(Итоги науки и техники/ВИНИТИ.; Т.14:</w:t>
      </w:r>
      <w:proofErr w:type="gramEnd"/>
      <w:r w:rsidRPr="00CA24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241F">
        <w:rPr>
          <w:rFonts w:ascii="Times New Roman" w:hAnsi="Times New Roman" w:cs="Times New Roman"/>
          <w:sz w:val="24"/>
          <w:szCs w:val="24"/>
        </w:rPr>
        <w:t>Геоинформационные системы и картография).</w:t>
      </w:r>
      <w:proofErr w:type="gramEnd"/>
    </w:p>
    <w:p w:rsidR="00CA241F" w:rsidRPr="00CA241F" w:rsidRDefault="00CA241F" w:rsidP="00CA241F">
      <w:pPr>
        <w:pStyle w:val="a3"/>
        <w:numPr>
          <w:ilvl w:val="0"/>
          <w:numId w:val="8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A241F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  <w:r w:rsidRPr="00CA241F">
        <w:rPr>
          <w:rFonts w:ascii="Times New Roman" w:hAnsi="Times New Roman" w:cs="Times New Roman"/>
          <w:sz w:val="24"/>
          <w:szCs w:val="24"/>
        </w:rPr>
        <w:t xml:space="preserve"> Н.В., Капралов Е.Г. Введение в ГИС: Учебное пособие. М., 1997. 160 с.</w:t>
      </w:r>
    </w:p>
    <w:p w:rsidR="00CA241F" w:rsidRPr="00CA241F" w:rsidRDefault="00CA241F" w:rsidP="00CA241F">
      <w:pPr>
        <w:pStyle w:val="a3"/>
        <w:numPr>
          <w:ilvl w:val="0"/>
          <w:numId w:val="8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Кошкарев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Каракин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В.П. Региональные геоинформационные системы. М.: Наука, </w:t>
      </w:r>
      <w:smartTag w:uri="urn:schemas-microsoft-com:office:smarttags" w:element="metricconverter">
        <w:smartTagPr>
          <w:attr w:name="ProductID" w:val="1987 г"/>
        </w:smartTagPr>
        <w:r w:rsidRPr="00CA241F">
          <w:rPr>
            <w:rFonts w:ascii="Times New Roman" w:hAnsi="Times New Roman" w:cs="Times New Roman"/>
            <w:sz w:val="24"/>
            <w:szCs w:val="24"/>
          </w:rPr>
          <w:t>1987 г</w:t>
        </w:r>
      </w:smartTag>
      <w:r w:rsidRPr="00CA241F">
        <w:rPr>
          <w:rFonts w:ascii="Times New Roman" w:hAnsi="Times New Roman" w:cs="Times New Roman"/>
          <w:sz w:val="24"/>
          <w:szCs w:val="24"/>
        </w:rPr>
        <w:t>.</w:t>
      </w:r>
    </w:p>
    <w:p w:rsidR="00CA241F" w:rsidRPr="00CA241F" w:rsidRDefault="00CA241F" w:rsidP="00CA241F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Қосымша әдебиеттер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тізімі</w:t>
      </w: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CA241F" w:rsidRPr="00CA241F" w:rsidRDefault="00CA241F" w:rsidP="00CA241F">
      <w:pPr>
        <w:pStyle w:val="a3"/>
        <w:numPr>
          <w:ilvl w:val="0"/>
          <w:numId w:val="9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Кошкарев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Тикунов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В.С.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Геоинформатика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. М.: Недра, </w:t>
      </w:r>
      <w:smartTag w:uri="urn:schemas-microsoft-com:office:smarttags" w:element="metricconverter">
        <w:smartTagPr>
          <w:attr w:name="ProductID" w:val="1992 г"/>
        </w:smartTagPr>
        <w:r w:rsidRPr="00CA241F">
          <w:rPr>
            <w:rFonts w:ascii="Times New Roman" w:hAnsi="Times New Roman" w:cs="Times New Roman"/>
            <w:sz w:val="24"/>
            <w:szCs w:val="24"/>
          </w:rPr>
          <w:t>1992 г</w:t>
        </w:r>
      </w:smartTag>
      <w:r w:rsidRPr="00CA241F">
        <w:rPr>
          <w:rFonts w:ascii="Times New Roman" w:hAnsi="Times New Roman" w:cs="Times New Roman"/>
          <w:sz w:val="24"/>
          <w:szCs w:val="24"/>
        </w:rPr>
        <w:t>.</w:t>
      </w:r>
    </w:p>
    <w:p w:rsidR="00CA241F" w:rsidRPr="00CA241F" w:rsidRDefault="00CA241F" w:rsidP="00CA241F">
      <w:pPr>
        <w:pStyle w:val="a3"/>
        <w:numPr>
          <w:ilvl w:val="0"/>
          <w:numId w:val="9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Тикунов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В.С. Моделирование в картографии. М.: </w:t>
      </w:r>
      <w:smartTag w:uri="urn:schemas-microsoft-com:office:smarttags" w:element="metricconverter">
        <w:smartTagPr>
          <w:attr w:name="ProductID" w:val="1997 г"/>
        </w:smartTagPr>
        <w:r w:rsidRPr="00CA241F">
          <w:rPr>
            <w:rFonts w:ascii="Times New Roman" w:hAnsi="Times New Roman" w:cs="Times New Roman"/>
            <w:sz w:val="24"/>
            <w:szCs w:val="24"/>
          </w:rPr>
          <w:t>1997 г</w:t>
        </w:r>
      </w:smartTag>
      <w:r w:rsidRPr="00CA241F">
        <w:rPr>
          <w:rFonts w:ascii="Times New Roman" w:hAnsi="Times New Roman" w:cs="Times New Roman"/>
          <w:sz w:val="24"/>
          <w:szCs w:val="24"/>
        </w:rPr>
        <w:t>.</w:t>
      </w:r>
    </w:p>
    <w:p w:rsidR="00CA241F" w:rsidRPr="00CA241F" w:rsidRDefault="00CA241F" w:rsidP="00CA241F">
      <w:pPr>
        <w:pStyle w:val="a3"/>
        <w:numPr>
          <w:ilvl w:val="0"/>
          <w:numId w:val="9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Шайтура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С.В. Геоинформационные системы и методы их создания. Калуга, 1998, 252с.</w:t>
      </w:r>
    </w:p>
    <w:p w:rsidR="00CA241F" w:rsidRPr="00CA241F" w:rsidRDefault="00CA241F" w:rsidP="00CA241F">
      <w:pPr>
        <w:pStyle w:val="a3"/>
        <w:numPr>
          <w:ilvl w:val="0"/>
          <w:numId w:val="9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CA241F">
        <w:rPr>
          <w:rFonts w:ascii="Times New Roman" w:hAnsi="Times New Roman" w:cs="Times New Roman"/>
          <w:sz w:val="24"/>
          <w:szCs w:val="24"/>
        </w:rPr>
        <w:t xml:space="preserve">Майкл Н.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ДеМерс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Географические информационные системы. Основы. М., 1999. 490</w:t>
      </w:r>
    </w:p>
    <w:p w:rsidR="00CA241F" w:rsidRPr="00CA241F" w:rsidRDefault="00CA241F" w:rsidP="00CA241F">
      <w:pPr>
        <w:spacing w:before="120" w:after="0"/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41F">
        <w:rPr>
          <w:rFonts w:ascii="Times New Roman" w:hAnsi="Times New Roman" w:cs="Times New Roman"/>
          <w:b/>
          <w:sz w:val="24"/>
          <w:szCs w:val="24"/>
        </w:rPr>
        <w:t>Интернет сайт</w:t>
      </w: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тары</w:t>
      </w:r>
      <w:r w:rsidRPr="00CA241F">
        <w:rPr>
          <w:rFonts w:ascii="Times New Roman" w:hAnsi="Times New Roman" w:cs="Times New Roman"/>
          <w:b/>
          <w:sz w:val="24"/>
          <w:szCs w:val="24"/>
        </w:rPr>
        <w:t>:</w:t>
      </w:r>
    </w:p>
    <w:p w:rsidR="00CA241F" w:rsidRPr="00CA241F" w:rsidRDefault="00783BBC" w:rsidP="00CA241F">
      <w:pPr>
        <w:pStyle w:val="a3"/>
        <w:numPr>
          <w:ilvl w:val="0"/>
          <w:numId w:val="10"/>
        </w:numPr>
        <w:spacing w:before="120" w:after="0"/>
        <w:ind w:right="-82"/>
        <w:jc w:val="lef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A241F" w:rsidRPr="00CA241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CA241F" w:rsidRPr="00CA241F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CA241F" w:rsidRPr="00CA241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A241F" w:rsidRPr="00CA241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A241F" w:rsidRPr="00CA241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dataplus</w:t>
        </w:r>
        <w:proofErr w:type="spellEnd"/>
        <w:r w:rsidR="00CA241F" w:rsidRPr="00CA241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A241F" w:rsidRPr="00CA241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CA241F" w:rsidRPr="00CA241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көшбасшылардан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</w:rPr>
        <w:t xml:space="preserve"> - ESRI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</w:rPr>
        <w:t xml:space="preserve"> ERDAS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географиялық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жүйелерді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</w:rPr>
        <w:t xml:space="preserve"> (GIS)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тарататынData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компаниясының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</w:rPr>
        <w:t xml:space="preserve"> веб-сайты.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</w:rPr>
        <w:t xml:space="preserve"> беру, ГАЖ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технологиялары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</w:rPr>
        <w:t>.</w:t>
      </w:r>
    </w:p>
    <w:p w:rsidR="00CA241F" w:rsidRPr="00CA241F" w:rsidRDefault="00783BBC" w:rsidP="00CA241F">
      <w:pPr>
        <w:pStyle w:val="a3"/>
        <w:numPr>
          <w:ilvl w:val="0"/>
          <w:numId w:val="10"/>
        </w:numPr>
        <w:spacing w:before="120" w:after="0"/>
        <w:ind w:right="-82"/>
        <w:jc w:val="left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A241F" w:rsidRPr="00CA241F">
          <w:rPr>
            <w:rStyle w:val="a6"/>
            <w:rFonts w:ascii="Times New Roman" w:hAnsi="Times New Roman" w:cs="Times New Roman"/>
            <w:sz w:val="24"/>
            <w:szCs w:val="24"/>
          </w:rPr>
          <w:t>http://gis-lab.info/</w:t>
        </w:r>
      </w:hyperlink>
      <w:r w:rsidR="00CA241F" w:rsidRPr="00CA241F">
        <w:rPr>
          <w:rFonts w:ascii="Times New Roman" w:hAnsi="Times New Roman" w:cs="Times New Roman"/>
          <w:sz w:val="24"/>
          <w:szCs w:val="24"/>
        </w:rPr>
        <w:t xml:space="preserve"> - ГАЖ және ЖҚ</w:t>
      </w:r>
      <w:proofErr w:type="gramStart"/>
      <w:r w:rsidR="00CA241F" w:rsidRPr="00CA241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CA241F" w:rsidRPr="00CA241F">
        <w:rPr>
          <w:rFonts w:ascii="Times New Roman" w:hAnsi="Times New Roman" w:cs="Times New Roman"/>
          <w:sz w:val="24"/>
          <w:szCs w:val="24"/>
        </w:rPr>
        <w:t xml:space="preserve"> мамандарыныңбейресмиқоғамдастығы, оларөздеріндамытадыжәнекөмеккемұқтажадамдарғакеңістіктіктехнологиялардыигеругекөмектеседі.</w:t>
      </w:r>
    </w:p>
    <w:p w:rsidR="00C62820" w:rsidRPr="00CA241F" w:rsidRDefault="00783BBC" w:rsidP="00CA241F">
      <w:pPr>
        <w:pStyle w:val="a3"/>
        <w:numPr>
          <w:ilvl w:val="0"/>
          <w:numId w:val="10"/>
        </w:numPr>
        <w:spacing w:before="120" w:after="0"/>
        <w:rPr>
          <w:rFonts w:ascii="Times New Roman" w:hAnsi="Times New Roman" w:cs="Times New Roman"/>
          <w:sz w:val="24"/>
          <w:szCs w:val="24"/>
          <w:lang w:val="kk-KZ"/>
        </w:rPr>
      </w:pPr>
      <w:hyperlink r:id="rId8" w:history="1">
        <w:r w:rsidR="00CA241F" w:rsidRPr="00CA241F">
          <w:rPr>
            <w:rStyle w:val="a6"/>
            <w:rFonts w:ascii="Times New Roman" w:hAnsi="Times New Roman" w:cs="Times New Roman"/>
            <w:sz w:val="24"/>
            <w:szCs w:val="24"/>
          </w:rPr>
          <w:t>https://learn.arcgis.com/ru/projects/get-started-with-arcgis-online/-</w:t>
        </w:r>
      </w:hyperlink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инструкция для работы </w:t>
      </w:r>
      <w:proofErr w:type="gramStart"/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>в</w:t>
      </w:r>
      <w:proofErr w:type="gramEnd"/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приложений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  <w:lang w:val="en-US"/>
        </w:rPr>
        <w:t>ArcGISOnline</w:t>
      </w:r>
      <w:proofErr w:type="spellEnd"/>
    </w:p>
    <w:p w:rsidR="00C62820" w:rsidRPr="00783BBC" w:rsidRDefault="00783BBC" w:rsidP="00783BBC">
      <w:pPr>
        <w:pStyle w:val="a3"/>
        <w:numPr>
          <w:ilvl w:val="0"/>
          <w:numId w:val="10"/>
        </w:numPr>
        <w:spacing w:before="240" w:after="0"/>
        <w:rPr>
          <w:rFonts w:ascii="Times New Roman" w:hAnsi="Times New Roman" w:cs="Times New Roman"/>
          <w:sz w:val="24"/>
          <w:szCs w:val="24"/>
          <w:lang w:val="kk-KZ"/>
        </w:rPr>
      </w:pPr>
      <w:hyperlink r:id="rId9" w:history="1">
        <w:r w:rsidRPr="00783BBC">
          <w:rPr>
            <w:rStyle w:val="a6"/>
            <w:rFonts w:ascii="Arial" w:eastAsia="Times New Roman" w:hAnsi="Arial" w:cs="Arial"/>
            <w:color w:val="1870A4"/>
            <w:sz w:val="21"/>
            <w:szCs w:val="21"/>
            <w:bdr w:val="none" w:sz="0" w:space="0" w:color="auto" w:frame="1"/>
            <w:lang w:eastAsia="ru-RU"/>
          </w:rPr>
          <w:t>www.iprbookshop/ru</w:t>
        </w:r>
      </w:hyperlink>
      <w:r w:rsidRPr="00783B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783B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Электронды</w:t>
      </w:r>
      <w:proofErr w:type="spellEnd"/>
      <w:r w:rsidRPr="00783B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783B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кітапхана</w:t>
      </w:r>
      <w:proofErr w:type="spellEnd"/>
      <w:r w:rsidRPr="00783B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жүйесі</w:t>
      </w:r>
      <w:bookmarkStart w:id="0" w:name="_GoBack"/>
      <w:bookmarkEnd w:id="0"/>
      <w:r w:rsidRPr="00783B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sectPr w:rsidR="00C62820" w:rsidRPr="00783BBC" w:rsidSect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453B"/>
    <w:multiLevelType w:val="multilevel"/>
    <w:tmpl w:val="7366A65E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2E52E7A"/>
    <w:multiLevelType w:val="hybridMultilevel"/>
    <w:tmpl w:val="79FE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F0631"/>
    <w:multiLevelType w:val="hybridMultilevel"/>
    <w:tmpl w:val="861E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C0746"/>
    <w:multiLevelType w:val="hybridMultilevel"/>
    <w:tmpl w:val="97422334"/>
    <w:lvl w:ilvl="0" w:tplc="DBEC7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A231FD"/>
    <w:multiLevelType w:val="hybridMultilevel"/>
    <w:tmpl w:val="D25A5766"/>
    <w:lvl w:ilvl="0" w:tplc="C6728B0C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8BE48F8"/>
    <w:multiLevelType w:val="multilevel"/>
    <w:tmpl w:val="E8BAC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9585270"/>
    <w:multiLevelType w:val="hybridMultilevel"/>
    <w:tmpl w:val="6B727A8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67C69A00">
      <w:start w:val="3"/>
      <w:numFmt w:val="bullet"/>
      <w:lvlText w:val=""/>
      <w:lvlJc w:val="left"/>
      <w:pPr>
        <w:ind w:left="2007" w:hanging="360"/>
      </w:pPr>
      <w:rPr>
        <w:rFonts w:ascii="Symbol" w:eastAsiaTheme="minorEastAsia" w:hAnsi="Symbol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E355D04"/>
    <w:multiLevelType w:val="hybridMultilevel"/>
    <w:tmpl w:val="3F42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E3C45"/>
    <w:multiLevelType w:val="hybridMultilevel"/>
    <w:tmpl w:val="D012FB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AF151FD"/>
    <w:multiLevelType w:val="hybridMultilevel"/>
    <w:tmpl w:val="188A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48"/>
    <w:rsid w:val="00005FA7"/>
    <w:rsid w:val="0008335D"/>
    <w:rsid w:val="000B466C"/>
    <w:rsid w:val="000E1D41"/>
    <w:rsid w:val="00245EA8"/>
    <w:rsid w:val="004007CF"/>
    <w:rsid w:val="00493262"/>
    <w:rsid w:val="004C1303"/>
    <w:rsid w:val="00583B8C"/>
    <w:rsid w:val="005A5574"/>
    <w:rsid w:val="006B5134"/>
    <w:rsid w:val="00783BBC"/>
    <w:rsid w:val="00861051"/>
    <w:rsid w:val="008F6E62"/>
    <w:rsid w:val="0091284B"/>
    <w:rsid w:val="00BF5F09"/>
    <w:rsid w:val="00C62820"/>
    <w:rsid w:val="00CA241F"/>
    <w:rsid w:val="00D36CFD"/>
    <w:rsid w:val="00DC1248"/>
    <w:rsid w:val="00DD68BC"/>
    <w:rsid w:val="00EC562F"/>
    <w:rsid w:val="00F5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C1248"/>
    <w:pPr>
      <w:ind w:left="720"/>
      <w:contextualSpacing/>
    </w:pPr>
  </w:style>
  <w:style w:type="table" w:styleId="a5">
    <w:name w:val="Table Grid"/>
    <w:basedOn w:val="a1"/>
    <w:uiPriority w:val="59"/>
    <w:rsid w:val="00C62820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2"/>
    <w:basedOn w:val="a1"/>
    <w:rsid w:val="00C62820"/>
    <w:pPr>
      <w:spacing w:before="0" w:after="0"/>
      <w:jc w:val="left"/>
    </w:pPr>
    <w:rPr>
      <w:rFonts w:ascii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C62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/>
    </w:rPr>
  </w:style>
  <w:style w:type="character" w:styleId="a6">
    <w:name w:val="Hyperlink"/>
    <w:uiPriority w:val="99"/>
    <w:rsid w:val="00CA241F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A24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C1248"/>
    <w:pPr>
      <w:ind w:left="720"/>
      <w:contextualSpacing/>
    </w:pPr>
  </w:style>
  <w:style w:type="table" w:styleId="a5">
    <w:name w:val="Table Grid"/>
    <w:basedOn w:val="a1"/>
    <w:uiPriority w:val="59"/>
    <w:rsid w:val="00C62820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2"/>
    <w:basedOn w:val="a1"/>
    <w:rsid w:val="00C62820"/>
    <w:pPr>
      <w:spacing w:before="0" w:after="0"/>
      <w:jc w:val="left"/>
    </w:pPr>
    <w:rPr>
      <w:rFonts w:ascii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C62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/>
    </w:rPr>
  </w:style>
  <w:style w:type="character" w:styleId="a6">
    <w:name w:val="Hyperlink"/>
    <w:uiPriority w:val="99"/>
    <w:rsid w:val="00CA241F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A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arcgis.com/ru/projects/get-started-with-arcgis-online/-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is-lab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taplus.ru/Industries/2MVD/6_Bashkor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prbookshop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 Prodesc</cp:lastModifiedBy>
  <cp:revision>7</cp:revision>
  <dcterms:created xsi:type="dcterms:W3CDTF">2024-09-19T14:55:00Z</dcterms:created>
  <dcterms:modified xsi:type="dcterms:W3CDTF">2024-09-19T15:09:00Z</dcterms:modified>
</cp:coreProperties>
</file>